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D7" w:rsidRDefault="006C25D7" w:rsidP="006C25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C25D7" w:rsidRDefault="006C25D7" w:rsidP="006C25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18» «Весёлые звоночки» </w:t>
      </w:r>
    </w:p>
    <w:p w:rsidR="006C25D7" w:rsidRDefault="006C25D7" w:rsidP="006C25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5D7" w:rsidRDefault="006C25D7" w:rsidP="006C25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5D7" w:rsidRDefault="006C25D7" w:rsidP="006C25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25D7" w:rsidRPr="006C25D7" w:rsidRDefault="006C25D7" w:rsidP="006C25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5D7">
        <w:rPr>
          <w:rFonts w:ascii="Times New Roman" w:hAnsi="Times New Roman" w:cs="Times New Roman"/>
          <w:b/>
          <w:sz w:val="36"/>
          <w:szCs w:val="36"/>
        </w:rPr>
        <w:t xml:space="preserve">Консультация для педагогов ДОУ </w:t>
      </w:r>
    </w:p>
    <w:p w:rsidR="006C25D7" w:rsidRDefault="006C25D7" w:rsidP="006C25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C25D7" w:rsidRPr="0019100B" w:rsidRDefault="006C25D7" w:rsidP="006C25D7">
      <w:pPr>
        <w:shd w:val="clear" w:color="auto" w:fill="FFFFFF"/>
        <w:spacing w:after="20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10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«Использование </w:t>
      </w:r>
      <w:proofErr w:type="spellStart"/>
      <w:proofErr w:type="gramStart"/>
      <w:r w:rsidRPr="001910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ИКТ-технологий</w:t>
      </w:r>
      <w:proofErr w:type="spellEnd"/>
      <w:proofErr w:type="gramEnd"/>
      <w:r w:rsidRPr="001910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образовательном процессе</w:t>
      </w:r>
    </w:p>
    <w:p w:rsidR="006C25D7" w:rsidRPr="0019100B" w:rsidRDefault="006C25D7" w:rsidP="006C25D7">
      <w:pPr>
        <w:shd w:val="clear" w:color="auto" w:fill="FFFFFF"/>
        <w:spacing w:after="20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10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 условиях реализации ФГОС </w:t>
      </w:r>
      <w:proofErr w:type="gramStart"/>
      <w:r w:rsidRPr="001910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</w:t>
      </w:r>
      <w:proofErr w:type="gramEnd"/>
      <w:r w:rsidRPr="001910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6C25D7" w:rsidRPr="00BC0A54" w:rsidRDefault="006C25D7" w:rsidP="006C25D7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Fonts w:ascii="Monotype Corsiva" w:hAnsi="Monotype Corsiva"/>
          <w:color w:val="0070C0"/>
          <w:sz w:val="48"/>
          <w:szCs w:val="48"/>
        </w:rPr>
      </w:pPr>
      <w:r w:rsidRPr="00BC0A54">
        <w:rPr>
          <w:rStyle w:val="c5"/>
          <w:rFonts w:ascii="Monotype Corsiva" w:hAnsi="Monotype Corsiva"/>
          <w:b/>
          <w:bCs/>
          <w:color w:val="0070C0"/>
          <w:sz w:val="48"/>
          <w:szCs w:val="48"/>
        </w:rPr>
        <w:t xml:space="preserve"> </w:t>
      </w:r>
    </w:p>
    <w:p w:rsidR="006C25D7" w:rsidRPr="00BC0A54" w:rsidRDefault="006C25D7" w:rsidP="006C25D7">
      <w:pPr>
        <w:jc w:val="center"/>
        <w:rPr>
          <w:rFonts w:ascii="Monotype Corsiva" w:hAnsi="Monotype Corsiva" w:cs="Times New Roman"/>
          <w:b/>
          <w:i/>
          <w:color w:val="0070C0"/>
          <w:sz w:val="72"/>
          <w:szCs w:val="72"/>
        </w:rPr>
      </w:pPr>
    </w:p>
    <w:p w:rsidR="006C25D7" w:rsidRDefault="006C25D7" w:rsidP="006C25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25D7" w:rsidRDefault="006C25D7" w:rsidP="006C2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5D7" w:rsidRDefault="006C25D7" w:rsidP="006C2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10" w:rsidRDefault="007A0E10" w:rsidP="007A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Выполнили:</w:t>
      </w:r>
    </w:p>
    <w:p w:rsidR="007A0E10" w:rsidRDefault="007A0E10" w:rsidP="007A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Воспитатели первой категории</w:t>
      </w:r>
    </w:p>
    <w:p w:rsidR="006C25D7" w:rsidRDefault="007A0E10" w:rsidP="007A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C25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 w:rsidR="006C25D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C25D7" w:rsidRDefault="007A0E10" w:rsidP="007A0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Рудакова  Дарья Валерьевна</w:t>
      </w:r>
    </w:p>
    <w:p w:rsidR="006C25D7" w:rsidRDefault="006C25D7" w:rsidP="006C2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5D7" w:rsidRDefault="006C25D7" w:rsidP="006C2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10" w:rsidRDefault="007A0E10" w:rsidP="006C2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10" w:rsidRDefault="007A0E10" w:rsidP="006C2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10" w:rsidRDefault="007A0E10" w:rsidP="006C2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10" w:rsidRDefault="007A0E10" w:rsidP="006C2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5D7" w:rsidRDefault="006C25D7" w:rsidP="006C2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 -2023</w:t>
      </w:r>
    </w:p>
    <w:p w:rsidR="0019100B" w:rsidRPr="0019100B" w:rsidRDefault="0019100B" w:rsidP="00F50EDE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</w:rPr>
        <w:lastRenderedPageBreak/>
        <w:t xml:space="preserve"> </w:t>
      </w:r>
      <w:r w:rsidR="006C25D7">
        <w:rPr>
          <w:rFonts w:ascii="inherit" w:eastAsia="Times New Roman" w:hAnsi="inherit" w:cs="Arial"/>
          <w:color w:val="000000"/>
          <w:bdr w:val="none" w:sz="0" w:space="0" w:color="auto" w:frame="1"/>
        </w:rPr>
        <w:t xml:space="preserve">  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 </w:t>
      </w:r>
    </w:p>
    <w:p w:rsidR="0019100B" w:rsidRPr="0019100B" w:rsidRDefault="0019100B" w:rsidP="00F50EDE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– Возможность организации процесса познания, поддерживающего </w:t>
      </w:r>
      <w:proofErr w:type="spell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деятельностный</w:t>
      </w:r>
      <w:proofErr w:type="spell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подход к учебному процессу;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Индивидуализация учебного процесса при сохранении его целостности;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Создание эффективной системы управления информационно – методическим обеспечением образования.</w:t>
      </w:r>
    </w:p>
    <w:p w:rsidR="0019100B" w:rsidRPr="0019100B" w:rsidRDefault="0019100B" w:rsidP="00F50EDE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Ключевыми направлениями процесса информатизации ДОУ являются: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1. Организационное: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Модернизация методической службы;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Совершенствование материально – технической базы;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Создание определенной информационной среды.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2. Педагогическое: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Повышение ИКТ – компетентности педагогов ДОУ;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Внедрение ИКТ в образовательное пространство.</w:t>
      </w:r>
    </w:p>
    <w:p w:rsidR="00F50EDE" w:rsidRDefault="00F50EDE" w:rsidP="0019100B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</w:p>
    <w:p w:rsidR="0019100B" w:rsidRPr="0019100B" w:rsidRDefault="0019100B" w:rsidP="006C25D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же такое ИКТ?</w:t>
      </w:r>
    </w:p>
    <w:p w:rsidR="0019100B" w:rsidRPr="0019100B" w:rsidRDefault="0019100B" w:rsidP="006C25D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Информационные образовательные технологии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:rsidR="0019100B" w:rsidRPr="0019100B" w:rsidRDefault="0019100B" w:rsidP="006C25D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 – коммуникационные технологии в образовании (ИКТ)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– это комплекс </w:t>
      </w:r>
      <w:proofErr w:type="spellStart"/>
      <w:proofErr w:type="gram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методических</w:t>
      </w:r>
      <w:proofErr w:type="gram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6C25D7" w:rsidRDefault="006C25D7" w:rsidP="0019100B">
      <w:pPr>
        <w:shd w:val="clear" w:color="auto" w:fill="FFFFFF"/>
        <w:spacing w:after="202" w:line="32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00B" w:rsidRPr="0019100B" w:rsidRDefault="0019100B" w:rsidP="0019100B">
      <w:pPr>
        <w:shd w:val="clear" w:color="auto" w:fill="FFFFFF"/>
        <w:spacing w:after="20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 применения ИКТ педагогами ДОУ</w:t>
      </w:r>
    </w:p>
    <w:p w:rsidR="0019100B" w:rsidRPr="006C25D7" w:rsidRDefault="0019100B" w:rsidP="006C25D7">
      <w:pPr>
        <w:pStyle w:val="a8"/>
        <w:numPr>
          <w:ilvl w:val="0"/>
          <w:numId w:val="19"/>
        </w:numPr>
        <w:shd w:val="clear" w:color="auto" w:fill="FFFFFF"/>
        <w:spacing w:after="20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Ведение документации.</w:t>
      </w:r>
    </w:p>
    <w:p w:rsidR="0019100B" w:rsidRPr="0019100B" w:rsidRDefault="006C25D7" w:rsidP="006C25D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результаты,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Конечно, это можно делать и без использования компьютерной техники, но качество оформления и временные затраты несопоставимы.</w:t>
      </w:r>
    </w:p>
    <w:p w:rsidR="0019100B" w:rsidRPr="0019100B" w:rsidRDefault="0019100B" w:rsidP="006C25D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</w:t>
      </w:r>
      <w:proofErr w:type="gram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электронного</w:t>
      </w:r>
      <w:proofErr w:type="gram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портфолио</w:t>
      </w:r>
      <w:proofErr w:type="spell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9100B" w:rsidRPr="006C25D7" w:rsidRDefault="0019100B" w:rsidP="006C25D7">
      <w:pPr>
        <w:pStyle w:val="a8"/>
        <w:numPr>
          <w:ilvl w:val="0"/>
          <w:numId w:val="19"/>
        </w:numPr>
        <w:shd w:val="clear" w:color="auto" w:fill="FFFFFF"/>
        <w:spacing w:after="20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Методическая работа, повышение квалификации педагога.</w:t>
      </w:r>
    </w:p>
    <w:p w:rsidR="0019100B" w:rsidRPr="0019100B" w:rsidRDefault="006C25D7" w:rsidP="006C25D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</w:p>
    <w:p w:rsidR="0019100B" w:rsidRPr="0019100B" w:rsidRDefault="006C25D7" w:rsidP="006C25D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</w:p>
    <w:p w:rsidR="0019100B" w:rsidRPr="0019100B" w:rsidRDefault="006C25D7" w:rsidP="006C25D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 </w:t>
      </w:r>
    </w:p>
    <w:p w:rsidR="0019100B" w:rsidRPr="0019100B" w:rsidRDefault="006C25D7" w:rsidP="006C25D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</w:t>
      </w:r>
      <w:r w:rsidR="0019100B" w:rsidRPr="0019100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зарегистрированных пользователей. </w:t>
      </w:r>
    </w:p>
    <w:p w:rsidR="0019100B" w:rsidRPr="0019100B" w:rsidRDefault="006C25D7" w:rsidP="006C25D7">
      <w:pPr>
        <w:shd w:val="clear" w:color="auto" w:fill="FFFFFF"/>
        <w:spacing w:after="0" w:line="32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Бесспорно,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</w:t>
      </w:r>
      <w:proofErr w:type="spellStart"/>
      <w:proofErr w:type="gramStart"/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воспитательно</w:t>
      </w:r>
      <w:proofErr w:type="spellEnd"/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образовательного</w:t>
      </w:r>
      <w:proofErr w:type="gramEnd"/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процесса</w:t>
      </w:r>
      <w:r w:rsidR="0019100B" w:rsidRPr="0019100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</w:t>
      </w:r>
    </w:p>
    <w:p w:rsidR="0019100B" w:rsidRPr="0019100B" w:rsidRDefault="0019100B" w:rsidP="0019100B">
      <w:pPr>
        <w:shd w:val="clear" w:color="auto" w:fill="FFFFFF"/>
        <w:spacing w:after="202" w:line="323" w:lineRule="atLeast"/>
        <w:textAlignment w:val="baseline"/>
        <w:rPr>
          <w:rFonts w:ascii="Arial" w:eastAsia="Times New Roman" w:hAnsi="Arial" w:cs="Arial"/>
          <w:color w:val="000000"/>
        </w:rPr>
      </w:pPr>
      <w:r w:rsidRPr="0019100B">
        <w:rPr>
          <w:rFonts w:ascii="Arial" w:eastAsia="Times New Roman" w:hAnsi="Arial" w:cs="Arial"/>
          <w:color w:val="000000"/>
        </w:rPr>
        <w:t> </w:t>
      </w:r>
    </w:p>
    <w:p w:rsidR="0019100B" w:rsidRPr="0019100B" w:rsidRDefault="0019100B" w:rsidP="001910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9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19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образовательный</w:t>
      </w:r>
      <w:proofErr w:type="gramEnd"/>
      <w:r w:rsidRPr="0019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процесс.</w:t>
      </w:r>
    </w:p>
    <w:p w:rsidR="0019100B" w:rsidRPr="0019100B" w:rsidRDefault="0019100B" w:rsidP="006C25D7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Воспитательно</w:t>
      </w:r>
      <w:proofErr w:type="spell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образовательн</w:t>
      </w:r>
      <w:r w:rsidR="003248D4" w:rsidRPr="00324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й</w:t>
      </w:r>
      <w:proofErr w:type="gram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процесс включает в себя: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организацию непосредственной образовательной деятельности воспитанника, 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организацию совместной развивающей деятельности педагога и детей, 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реализацию проектов,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создание развивающей среды (игр, пособий, дидактических материалов).</w:t>
      </w:r>
    </w:p>
    <w:p w:rsidR="0019100B" w:rsidRPr="0019100B" w:rsidRDefault="0019100B" w:rsidP="006C25D7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Internet</w:t>
      </w:r>
      <w:proofErr w:type="spell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19100B" w:rsidRPr="0019100B" w:rsidRDefault="00894CDC" w:rsidP="00894CDC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C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    В</w:t>
      </w:r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– умение самостоятельно приобретать новые знания.</w:t>
      </w:r>
    </w:p>
    <w:p w:rsidR="0019100B" w:rsidRPr="0019100B" w:rsidRDefault="00894CDC" w:rsidP="00894CDC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 </w:t>
      </w:r>
    </w:p>
    <w:p w:rsidR="0019100B" w:rsidRPr="0019100B" w:rsidRDefault="00894CDC" w:rsidP="00894CDC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Современные исследования в области дошкольной педагогики К.Н. </w:t>
      </w:r>
      <w:proofErr w:type="spellStart"/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Моторина</w:t>
      </w:r>
      <w:proofErr w:type="spellEnd"/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С.П. </w:t>
      </w:r>
      <w:proofErr w:type="spellStart"/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Первина</w:t>
      </w:r>
      <w:proofErr w:type="spellEnd"/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М.А. Холодной, С.А. Шапкина и др. свидетельствуют о возможности овладения компьютером детьми в возрасте 3-6 лет. </w:t>
      </w:r>
    </w:p>
    <w:p w:rsidR="0019100B" w:rsidRPr="0019100B" w:rsidRDefault="00894CDC" w:rsidP="00894CDC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Как известно, этот период совпадает с моментом интенсивного развития мышления ребенка, подготавливающего переход </w:t>
      </w:r>
      <w:proofErr w:type="gramStart"/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наглядно-образного к абстрактно-логическому мышлению.</w:t>
      </w:r>
    </w:p>
    <w:p w:rsidR="0019100B" w:rsidRPr="0019100B" w:rsidRDefault="0019100B" w:rsidP="00894CDC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Внедрение информационных технологий имеют преимущества перед традиционными средствами обучения: </w:t>
      </w:r>
    </w:p>
    <w:p w:rsidR="0019100B" w:rsidRPr="0019100B" w:rsidRDefault="0019100B" w:rsidP="001910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ИКТ даёт возможность расширения использования электронных средств обучения, так как они передают информацию быстрее;</w:t>
      </w:r>
    </w:p>
    <w:p w:rsidR="0019100B" w:rsidRPr="0019100B" w:rsidRDefault="0019100B" w:rsidP="001910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19100B" w:rsidRPr="0019100B" w:rsidRDefault="0019100B" w:rsidP="001910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19100B" w:rsidRPr="0019100B" w:rsidRDefault="0019100B" w:rsidP="001910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19100B" w:rsidRPr="0019100B" w:rsidRDefault="0019100B" w:rsidP="001910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19100B" w:rsidRPr="0019100B" w:rsidRDefault="0019100B" w:rsidP="001910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</w:p>
    <w:p w:rsidR="0019100B" w:rsidRPr="0019100B" w:rsidRDefault="0019100B" w:rsidP="001910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ИКТ – это дополнительные возможности работы с детьми, имеющими ограниченные возможности. </w:t>
      </w:r>
    </w:p>
    <w:p w:rsidR="0019100B" w:rsidRPr="0019100B" w:rsidRDefault="0019100B" w:rsidP="00894CDC">
      <w:pPr>
        <w:shd w:val="clear" w:color="auto" w:fill="FFFFFF"/>
        <w:spacing w:after="20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Arial" w:eastAsia="Times New Roman" w:hAnsi="Arial" w:cs="Arial"/>
          <w:color w:val="000000"/>
        </w:rPr>
        <w:t> 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всех неизменных плюсах использования ИКТ в дошкольном образовании возникают и следующие проблемы:</w:t>
      </w:r>
    </w:p>
    <w:p w:rsidR="0019100B" w:rsidRPr="0019100B" w:rsidRDefault="0019100B" w:rsidP="0019100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Материальная база ДОУ. 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</w:p>
    <w:p w:rsidR="0019100B" w:rsidRPr="0019100B" w:rsidRDefault="0019100B" w:rsidP="0019100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Защита здоровья ребенка.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</w:t>
      </w: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требует тщательной </w:t>
      </w:r>
      <w:proofErr w:type="gram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организации</w:t>
      </w:r>
      <w:proofErr w:type="gram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 самих занятий, так и всего режима в целом в соответствии с возрастом детей и требованиями Санитарных правил. 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</w:p>
    <w:p w:rsidR="0019100B" w:rsidRPr="0019100B" w:rsidRDefault="0019100B" w:rsidP="0019100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Недостаточная ИКТ – компетентность педагога.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</w:t>
      </w:r>
      <w:proofErr w:type="spell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мультимедийных</w:t>
      </w:r>
      <w:proofErr w:type="spell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программах и сети </w:t>
      </w:r>
      <w:proofErr w:type="spell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Internet</w:t>
      </w:r>
      <w:proofErr w:type="spell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9100B" w:rsidRPr="0019100B" w:rsidRDefault="0024737F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Если коллективу ДОУ удастся решить эти проблемы, то </w:t>
      </w:r>
      <w:proofErr w:type="spellStart"/>
      <w:proofErr w:type="gramStart"/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ИКТ-технологии</w:t>
      </w:r>
      <w:proofErr w:type="spellEnd"/>
      <w:proofErr w:type="gramEnd"/>
      <w:r w:rsidR="0019100B"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станут большим помощником.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обогащение детей знаниями в их образно-понятийной целостности и эмоциональной окрашенности;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облегчение процесса усвоения материала дошкольниками;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возбуждение живого интереса к предмету познания;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расширение общего кругозора детей;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возрастание уровня использования наглядности на занятии;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повышение производительности труда педагога.</w:t>
      </w:r>
    </w:p>
    <w:p w:rsidR="0019100B" w:rsidRPr="0019100B" w:rsidRDefault="0019100B" w:rsidP="0019100B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</w:t>
      </w:r>
    </w:p>
    <w:p w:rsidR="006C25D7" w:rsidRDefault="006C25D7" w:rsidP="0019100B">
      <w:pPr>
        <w:shd w:val="clear" w:color="auto" w:fill="FFFFFF"/>
        <w:spacing w:after="202" w:line="323" w:lineRule="atLeast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19100B" w:rsidRPr="0019100B" w:rsidRDefault="0019100B" w:rsidP="0019100B">
      <w:pPr>
        <w:shd w:val="clear" w:color="auto" w:fill="FFFFFF"/>
        <w:spacing w:after="20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</w:t>
      </w:r>
    </w:p>
    <w:p w:rsidR="0019100B" w:rsidRPr="0019100B" w:rsidRDefault="0019100B" w:rsidP="0019100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Калинина Т.В. Управление ДОУ. Новые информационные технологии в дошкольном детстве. – М.: Сфера, 2008.</w:t>
      </w:r>
    </w:p>
    <w:p w:rsidR="0019100B" w:rsidRPr="0019100B" w:rsidRDefault="0019100B" w:rsidP="0019100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Ксензова</w:t>
      </w:r>
      <w:proofErr w:type="spell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Г.Ю. Перспективные школьные технологии: </w:t>
      </w:r>
      <w:proofErr w:type="spellStart"/>
      <w:proofErr w:type="gram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методическое</w:t>
      </w:r>
      <w:proofErr w:type="gram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пособие. – М.: Педагогическое общество России, 2000.</w:t>
      </w:r>
    </w:p>
    <w:p w:rsidR="0019100B" w:rsidRPr="0019100B" w:rsidRDefault="0019100B" w:rsidP="0019100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Моторин</w:t>
      </w:r>
      <w:proofErr w:type="spellEnd"/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В. Воспитательные возможности компьютерных игр // Дошкольное воспитание, 2000 – № 11 – С.34.</w:t>
      </w:r>
    </w:p>
    <w:p w:rsidR="0019100B" w:rsidRPr="0019100B" w:rsidRDefault="0019100B" w:rsidP="0019100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Новоселова С.Л. Компьютерный мир дошкольника –  М.: Новая школа, 1997.</w:t>
      </w:r>
    </w:p>
    <w:p w:rsidR="0019100B" w:rsidRPr="0019100B" w:rsidRDefault="0019100B" w:rsidP="0019100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Управление инновационными процессами в ДОУ. – М.: Сфера, 2008.</w:t>
      </w:r>
    </w:p>
    <w:p w:rsidR="009012F7" w:rsidRPr="00962DC7" w:rsidRDefault="009012F7" w:rsidP="00962DC7">
      <w:pPr>
        <w:rPr>
          <w:szCs w:val="48"/>
        </w:rPr>
      </w:pPr>
    </w:p>
    <w:sectPr w:rsidR="009012F7" w:rsidRPr="00962DC7" w:rsidSect="008C2ED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B267AC"/>
    <w:multiLevelType w:val="hybridMultilevel"/>
    <w:tmpl w:val="4343E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781CFD"/>
    <w:multiLevelType w:val="hybridMultilevel"/>
    <w:tmpl w:val="038F39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A55A73"/>
    <w:multiLevelType w:val="hybridMultilevel"/>
    <w:tmpl w:val="2116F8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203B13"/>
    <w:multiLevelType w:val="multilevel"/>
    <w:tmpl w:val="27B6F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F0075"/>
    <w:multiLevelType w:val="hybridMultilevel"/>
    <w:tmpl w:val="BF50F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1210B1"/>
    <w:multiLevelType w:val="multilevel"/>
    <w:tmpl w:val="12768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A1BF"/>
    <w:multiLevelType w:val="hybridMultilevel"/>
    <w:tmpl w:val="62E62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5AD22AD"/>
    <w:multiLevelType w:val="multilevel"/>
    <w:tmpl w:val="FC04D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D452E"/>
    <w:multiLevelType w:val="multilevel"/>
    <w:tmpl w:val="738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12E27"/>
    <w:multiLevelType w:val="multilevel"/>
    <w:tmpl w:val="A790C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C7951"/>
    <w:multiLevelType w:val="multilevel"/>
    <w:tmpl w:val="B62C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D4331"/>
    <w:multiLevelType w:val="multilevel"/>
    <w:tmpl w:val="BD42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D181D"/>
    <w:multiLevelType w:val="multilevel"/>
    <w:tmpl w:val="7F8E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C6E3F"/>
    <w:multiLevelType w:val="multilevel"/>
    <w:tmpl w:val="731C6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D19C4"/>
    <w:multiLevelType w:val="multilevel"/>
    <w:tmpl w:val="3064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2BFF6"/>
    <w:multiLevelType w:val="hybridMultilevel"/>
    <w:tmpl w:val="1C9217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BEE3B97"/>
    <w:multiLevelType w:val="multilevel"/>
    <w:tmpl w:val="7B58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E5F07"/>
    <w:multiLevelType w:val="multilevel"/>
    <w:tmpl w:val="A7BC4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4C1E44"/>
    <w:multiLevelType w:val="hybridMultilevel"/>
    <w:tmpl w:val="541AF390"/>
    <w:lvl w:ilvl="0" w:tplc="CB2CF5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12"/>
  </w:num>
  <w:num w:numId="13">
    <w:abstractNumId w:val="17"/>
  </w:num>
  <w:num w:numId="14">
    <w:abstractNumId w:val="16"/>
  </w:num>
  <w:num w:numId="15">
    <w:abstractNumId w:val="10"/>
  </w:num>
  <w:num w:numId="16">
    <w:abstractNumId w:val="7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A68"/>
    <w:rsid w:val="00016473"/>
    <w:rsid w:val="0003659A"/>
    <w:rsid w:val="00055AD2"/>
    <w:rsid w:val="000E7C05"/>
    <w:rsid w:val="00100055"/>
    <w:rsid w:val="001618D0"/>
    <w:rsid w:val="0019100B"/>
    <w:rsid w:val="001B7355"/>
    <w:rsid w:val="0024737F"/>
    <w:rsid w:val="003248D4"/>
    <w:rsid w:val="003C680A"/>
    <w:rsid w:val="00456594"/>
    <w:rsid w:val="00695E53"/>
    <w:rsid w:val="006C25D7"/>
    <w:rsid w:val="00782FE2"/>
    <w:rsid w:val="007A0E10"/>
    <w:rsid w:val="00894CDC"/>
    <w:rsid w:val="008C2EDE"/>
    <w:rsid w:val="008F01C7"/>
    <w:rsid w:val="009012F7"/>
    <w:rsid w:val="00923ED3"/>
    <w:rsid w:val="00942F82"/>
    <w:rsid w:val="00943EC0"/>
    <w:rsid w:val="00962DC7"/>
    <w:rsid w:val="00A33A68"/>
    <w:rsid w:val="00A527EE"/>
    <w:rsid w:val="00B56DF0"/>
    <w:rsid w:val="00BF5B23"/>
    <w:rsid w:val="00C71716"/>
    <w:rsid w:val="00D42753"/>
    <w:rsid w:val="00DB52DF"/>
    <w:rsid w:val="00E76F6D"/>
    <w:rsid w:val="00EF5D74"/>
    <w:rsid w:val="00F50EDE"/>
    <w:rsid w:val="00F5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0"/>
  </w:style>
  <w:style w:type="paragraph" w:styleId="3">
    <w:name w:val="heading 3"/>
    <w:basedOn w:val="a"/>
    <w:link w:val="30"/>
    <w:uiPriority w:val="9"/>
    <w:qFormat/>
    <w:rsid w:val="00923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E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3E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92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23ED3"/>
    <w:rPr>
      <w:color w:val="0000FF"/>
      <w:u w:val="single"/>
    </w:rPr>
  </w:style>
  <w:style w:type="character" w:styleId="a7">
    <w:name w:val="Strong"/>
    <w:basedOn w:val="a0"/>
    <w:uiPriority w:val="22"/>
    <w:qFormat/>
    <w:rsid w:val="00923ED3"/>
    <w:rPr>
      <w:b/>
      <w:bCs/>
    </w:rPr>
  </w:style>
  <w:style w:type="paragraph" w:customStyle="1" w:styleId="Default">
    <w:name w:val="Default"/>
    <w:rsid w:val="0094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C25D7"/>
    <w:pPr>
      <w:ind w:left="720"/>
      <w:contextualSpacing/>
    </w:pPr>
  </w:style>
  <w:style w:type="paragraph" w:customStyle="1" w:styleId="c3">
    <w:name w:val="c3"/>
    <w:basedOn w:val="a"/>
    <w:rsid w:val="006C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C2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F47A-3299-42B5-BB39-3762BC27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2010</cp:lastModifiedBy>
  <cp:revision>4</cp:revision>
  <cp:lastPrinted>2022-01-01T06:41:00Z</cp:lastPrinted>
  <dcterms:created xsi:type="dcterms:W3CDTF">2023-03-25T10:57:00Z</dcterms:created>
  <dcterms:modified xsi:type="dcterms:W3CDTF">2023-03-25T11:53:00Z</dcterms:modified>
</cp:coreProperties>
</file>